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3E" w:rsidRDefault="00282AD2" w:rsidP="007A2F3E">
      <w:pPr>
        <w:spacing w:line="480" w:lineRule="exact"/>
        <w:jc w:val="left"/>
        <w:rPr>
          <w:rFonts w:ascii="仿宋_GB2312" w:eastAsia="仿宋_GB2312" w:hAnsi="宋体" w:cs="黑体" w:hint="eastAsia"/>
          <w:w w:val="80"/>
          <w:kern w:val="0"/>
          <w:sz w:val="44"/>
          <w:szCs w:val="44"/>
        </w:rPr>
      </w:pPr>
      <w:r w:rsidRPr="007A2F3E">
        <w:rPr>
          <w:rFonts w:ascii="仿宋_GB2312" w:eastAsia="仿宋_GB2312" w:hAnsi="宋体" w:cs="仿宋_GB2312" w:hint="eastAsia"/>
          <w:w w:val="80"/>
          <w:kern w:val="0"/>
          <w:sz w:val="30"/>
          <w:szCs w:val="30"/>
        </w:rPr>
        <w:t>附件2:</w:t>
      </w:r>
    </w:p>
    <w:p w:rsidR="005972CA" w:rsidRPr="00081AB7" w:rsidRDefault="00282AD2">
      <w:pPr>
        <w:spacing w:line="480" w:lineRule="exact"/>
        <w:jc w:val="center"/>
        <w:rPr>
          <w:rFonts w:ascii="仿宋_GB2312" w:eastAsia="仿宋_GB2312" w:hAnsi="仿宋" w:cs="仿宋_GB2312"/>
          <w:w w:val="80"/>
          <w:sz w:val="44"/>
          <w:szCs w:val="44"/>
        </w:rPr>
      </w:pPr>
      <w:r w:rsidRPr="00081AB7">
        <w:rPr>
          <w:rFonts w:ascii="仿宋_GB2312" w:eastAsia="仿宋_GB2312" w:hAnsi="宋体" w:cs="黑体" w:hint="eastAsia"/>
          <w:w w:val="80"/>
          <w:kern w:val="0"/>
          <w:sz w:val="44"/>
          <w:szCs w:val="44"/>
        </w:rPr>
        <w:t>祁东县2017年公开招聘高(职)中教师计划与职位申报表</w:t>
      </w:r>
    </w:p>
    <w:tbl>
      <w:tblPr>
        <w:tblW w:w="13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2094"/>
        <w:gridCol w:w="1260"/>
        <w:gridCol w:w="2547"/>
        <w:gridCol w:w="2431"/>
        <w:gridCol w:w="3118"/>
        <w:gridCol w:w="1297"/>
      </w:tblGrid>
      <w:tr w:rsidR="005972CA" w:rsidTr="007A2F3E">
        <w:trPr>
          <w:trHeight w:hRule="exact" w:val="609"/>
          <w:jc w:val="center"/>
        </w:trPr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序号</w:t>
            </w:r>
          </w:p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2"/>
                <w:szCs w:val="32"/>
              </w:rPr>
              <w:t>招聘计划</w:t>
            </w:r>
          </w:p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专业类要求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职(执)业资格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备注</w:t>
            </w: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衡阳师范学院祁东附属中学</w:t>
            </w:r>
          </w:p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(73人)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12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高中语文教师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中文类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13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高中数学教师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数学类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9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高中英语教师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英语类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高中政治教师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政治类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5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高中历史教师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历史类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5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高中地理教师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地理类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7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高中物理教师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物理类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高中化学教师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化学类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高中生物教师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生物类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高中体育教师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体育类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高中音乐教师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音乐类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高中美术教师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美术类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高中信息技术教师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计算机类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 w:rsidTr="007A2F3E">
        <w:trPr>
          <w:trHeight w:hRule="exact" w:val="454"/>
          <w:jc w:val="center"/>
        </w:trPr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高中心理健康教师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心理学类</w:t>
            </w:r>
          </w:p>
        </w:tc>
        <w:tc>
          <w:tcPr>
            <w:tcW w:w="73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737" w:type="dxa"/>
          </w:tcPr>
          <w:p w:rsidR="005972CA" w:rsidRDefault="005972CA">
            <w:pPr>
              <w:widowControl/>
              <w:jc w:val="center"/>
              <w:rPr>
                <w:rFonts w:ascii="仿宋_GB2312" w:eastAsia="仿宋_GB2312" w:hAnsi="宋体" w:cs="宋体"/>
                <w:w w:val="80"/>
                <w:kern w:val="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祁东一中</w:t>
            </w:r>
          </w:p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(12人)</w:t>
            </w: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高中语文教师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中文类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高中数学教师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数学类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高中英语教师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英语类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高中政治教师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政治类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高中信息技术教师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计算机类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高中心理咨询教师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心理学类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094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祁东二中</w:t>
            </w:r>
          </w:p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(8人)</w:t>
            </w: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高中语文教师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中文类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高中数学教师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数学类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高中物理教师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物理类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高中政治教师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政治类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高中历史教师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历史类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95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高中地理教师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地理类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693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高中生物教师</w:t>
            </w:r>
            <w:bookmarkStart w:id="0" w:name="_GoBack"/>
            <w:bookmarkEnd w:id="0"/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生物类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lastRenderedPageBreak/>
              <w:t>4</w:t>
            </w:r>
          </w:p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育贤中学</w:t>
            </w:r>
          </w:p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(16人)</w:t>
            </w:r>
          </w:p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高中语文教师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中文类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高中数学教师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数学类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高中英语教师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英语类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高中物理教师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物理类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高中化学教师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化学类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高中生物教师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生物类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高中历史教师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历史类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高中政治教师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政教类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高中地理教师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地理类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高中信息技术教师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计算机类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w w:val="80"/>
                <w:kern w:val="0"/>
                <w:sz w:val="30"/>
                <w:szCs w:val="30"/>
              </w:rPr>
              <w:t>5</w:t>
            </w:r>
          </w:p>
        </w:tc>
        <w:tc>
          <w:tcPr>
            <w:tcW w:w="2094" w:type="dxa"/>
            <w:vMerge w:val="restart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职业中专</w:t>
            </w:r>
          </w:p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(9人)</w:t>
            </w: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高中语文教师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中文类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left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left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高中数学教师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数学类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  <w:tr w:rsidR="005972CA">
        <w:trPr>
          <w:trHeight w:hRule="exact" w:val="510"/>
          <w:jc w:val="center"/>
        </w:trPr>
        <w:tc>
          <w:tcPr>
            <w:tcW w:w="849" w:type="dxa"/>
            <w:vMerge/>
            <w:vAlign w:val="center"/>
          </w:tcPr>
          <w:p w:rsidR="005972CA" w:rsidRDefault="005972CA">
            <w:pPr>
              <w:widowControl/>
              <w:jc w:val="left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94" w:type="dxa"/>
            <w:vMerge/>
            <w:vAlign w:val="center"/>
          </w:tcPr>
          <w:p w:rsidR="005972CA" w:rsidRDefault="005972CA">
            <w:pPr>
              <w:jc w:val="left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547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高中英语教师</w:t>
            </w:r>
          </w:p>
        </w:tc>
        <w:tc>
          <w:tcPr>
            <w:tcW w:w="2431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英语类</w:t>
            </w:r>
          </w:p>
        </w:tc>
        <w:tc>
          <w:tcPr>
            <w:tcW w:w="3118" w:type="dxa"/>
            <w:vAlign w:val="center"/>
          </w:tcPr>
          <w:p w:rsidR="005972CA" w:rsidRDefault="00282AD2">
            <w:pPr>
              <w:widowControl/>
              <w:jc w:val="center"/>
              <w:rPr>
                <w:rFonts w:ascii="仿宋_GB2312" w:eastAsia="仿宋_GB2312" w:cs="Times New Roman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30"/>
                <w:szCs w:val="30"/>
              </w:rPr>
              <w:t>高级中学教师资格证</w:t>
            </w:r>
          </w:p>
        </w:tc>
        <w:tc>
          <w:tcPr>
            <w:tcW w:w="1297" w:type="dxa"/>
          </w:tcPr>
          <w:p w:rsidR="005972CA" w:rsidRDefault="005972CA">
            <w:pPr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</w:p>
        </w:tc>
      </w:tr>
    </w:tbl>
    <w:p w:rsidR="005972CA" w:rsidRDefault="00282AD2">
      <w:pPr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备注：一、专业要求参照《2017年湖南省公务员考录专业目录》。</w:t>
      </w:r>
    </w:p>
    <w:p w:rsidR="005972CA" w:rsidRDefault="00282AD2">
      <w:r>
        <w:rPr>
          <w:rFonts w:ascii="仿宋_GB2312" w:eastAsia="仿宋_GB2312" w:hAnsi="宋体" w:cs="宋体" w:hint="eastAsia"/>
          <w:kern w:val="0"/>
          <w:sz w:val="30"/>
          <w:szCs w:val="30"/>
        </w:rPr>
        <w:t>二、最终聘用人员将根据聘用单位专技岗位空缺情况进行聘用。</w:t>
      </w:r>
    </w:p>
    <w:sectPr w:rsidR="005972CA" w:rsidSect="00597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43" w:rsidRDefault="004F6A43" w:rsidP="00081AB7">
      <w:r>
        <w:separator/>
      </w:r>
    </w:p>
  </w:endnote>
  <w:endnote w:type="continuationSeparator" w:id="1">
    <w:p w:rsidR="004F6A43" w:rsidRDefault="004F6A43" w:rsidP="0008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43" w:rsidRDefault="004F6A43" w:rsidP="00081AB7">
      <w:r>
        <w:separator/>
      </w:r>
    </w:p>
  </w:footnote>
  <w:footnote w:type="continuationSeparator" w:id="1">
    <w:p w:rsidR="004F6A43" w:rsidRDefault="004F6A43" w:rsidP="00081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F6312F"/>
    <w:rsid w:val="00081AB7"/>
    <w:rsid w:val="00282AD2"/>
    <w:rsid w:val="004F6A43"/>
    <w:rsid w:val="005972CA"/>
    <w:rsid w:val="007A2F3E"/>
    <w:rsid w:val="00C33AEC"/>
    <w:rsid w:val="1EF6312F"/>
    <w:rsid w:val="41F42361"/>
    <w:rsid w:val="68B35638"/>
    <w:rsid w:val="7623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2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1AB7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rsid w:val="0008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1AB7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192</Words>
  <Characters>1100</Characters>
  <Application>Microsoft Office Word</Application>
  <DocSecurity>0</DocSecurity>
  <Lines>9</Lines>
  <Paragraphs>2</Paragraphs>
  <ScaleCrop>false</ScaleCrop>
  <Company>微软中国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xiaozm</dc:creator>
  <cp:lastModifiedBy>Administrator</cp:lastModifiedBy>
  <cp:revision>3</cp:revision>
  <dcterms:created xsi:type="dcterms:W3CDTF">2017-03-27T15:38:00Z</dcterms:created>
  <dcterms:modified xsi:type="dcterms:W3CDTF">2017-03-28T01:17:00Z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