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  <w:r>
        <w:rPr>
          <w:rFonts w:hint="eastAsia" w:ascii="黑体" w:hAnsi="黑体" w:eastAsia="黑体" w:cs="黑体"/>
          <w:bCs/>
          <w:sz w:val="36"/>
          <w:szCs w:val="3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山东省申请教师资格人员体格检查表</w:t>
      </w:r>
    </w:p>
    <w:tbl>
      <w:tblPr>
        <w:tblStyle w:val="3"/>
        <w:tblW w:w="94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452"/>
        <w:gridCol w:w="117"/>
        <w:gridCol w:w="569"/>
        <w:gridCol w:w="216"/>
        <w:gridCol w:w="300"/>
        <w:gridCol w:w="54"/>
        <w:gridCol w:w="163"/>
        <w:gridCol w:w="252"/>
        <w:gridCol w:w="41"/>
        <w:gridCol w:w="34"/>
        <w:gridCol w:w="79"/>
        <w:gridCol w:w="445"/>
        <w:gridCol w:w="72"/>
        <w:gridCol w:w="52"/>
        <w:gridCol w:w="308"/>
        <w:gridCol w:w="262"/>
        <w:gridCol w:w="83"/>
        <w:gridCol w:w="109"/>
        <w:gridCol w:w="377"/>
        <w:gridCol w:w="338"/>
        <w:gridCol w:w="231"/>
        <w:gridCol w:w="220"/>
        <w:gridCol w:w="135"/>
        <w:gridCol w:w="215"/>
        <w:gridCol w:w="500"/>
        <w:gridCol w:w="69"/>
        <w:gridCol w:w="570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 号</w:t>
            </w: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2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3313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2722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15"/>
            <w:tcBorders>
              <w:top w:val="nil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785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>
      <w:r>
        <w:rPr>
          <w:rFonts w:hint="eastAsia"/>
          <w:b/>
          <w:sz w:val="18"/>
          <w:szCs w:val="18"/>
        </w:rPr>
        <w:t>说明</w:t>
      </w:r>
      <w:r>
        <w:rPr>
          <w:rFonts w:hint="eastAsia"/>
          <w:sz w:val="18"/>
          <w:szCs w:val="18"/>
        </w:rPr>
        <w:t>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“既往病史”一栏，申请人必须如实填写，如发现有隐瞒严重病史，不符合认定条件者，即使取得资格，一经发现收回认定资格</w:t>
      </w:r>
      <w:r>
        <w:rPr>
          <w:sz w:val="18"/>
          <w:szCs w:val="18"/>
        </w:rPr>
        <w:t xml:space="preserve"> 2. </w:t>
      </w:r>
      <w:r>
        <w:rPr>
          <w:rFonts w:hint="eastAsia"/>
          <w:sz w:val="18"/>
          <w:szCs w:val="18"/>
        </w:rPr>
        <w:t>主检医师作体检结论要填写合格、不合格两种结论，并简要说明原因。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84634"/>
    <w:rsid w:val="02F84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2018-06-11T03:29:00Z</dcterms:created>
  <dc:creator>武大娟</dc:creator>
  <cp:lastModifiedBy>武大娟</cp:lastModifiedBy>
  <dcterms:modified xsi:type="dcterms:W3CDTF">2018-06-11T03:29:36Z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