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关于惠民县2018年第二批次教师资格认定</w:t>
      </w:r>
    </w:p>
    <w:p>
      <w:pPr>
        <w:widowControl/>
        <w:spacing w:line="440" w:lineRule="exact"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人员体检的通知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 xml:space="preserve"> </w:t>
      </w:r>
    </w:p>
    <w:p>
      <w:pPr>
        <w:widowControl/>
        <w:jc w:val="left"/>
        <w:rPr>
          <w:rFonts w:hint="eastAsia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Courier New Tahoma 微软雅黑 宋体" w:hAnsi="宋体" w:eastAsia="Courier New Tahoma 微软雅黑 宋体" w:cs="宋体"/>
          <w:b/>
          <w:color w:val="000000"/>
          <w:kern w:val="0"/>
          <w:sz w:val="18"/>
          <w:szCs w:val="18"/>
        </w:rPr>
        <w:t> 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 xml:space="preserve"> （提示：此通知仅为户籍或工作单位在惠民县的</w:t>
      </w:r>
      <w:r>
        <w:rPr>
          <w:rFonts w:ascii="黑体" w:hAnsi="宋体" w:eastAsia="黑体" w:cs="宋体"/>
          <w:b/>
          <w:color w:val="000000"/>
          <w:kern w:val="0"/>
          <w:sz w:val="32"/>
          <w:szCs w:val="32"/>
        </w:rPr>
        <w:t>幼儿园、小学和初级中学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学段申请人的体检安排，高中、中职学段申请人的体检安排请关注</w:t>
      </w:r>
      <w:r>
        <w:rPr>
          <w:rFonts w:hint="eastAsia" w:ascii="黑体" w:hAnsi="仿宋_GB2312" w:eastAsia="黑体"/>
          <w:b/>
          <w:sz w:val="32"/>
          <w:szCs w:val="32"/>
        </w:rPr>
        <w:t>滨州市教育局网站发布的通知）</w:t>
      </w:r>
    </w:p>
    <w:p>
      <w:pPr>
        <w:widowControl/>
        <w:shd w:val="clear" w:color="auto" w:fill="FFFFFF"/>
        <w:spacing w:line="540" w:lineRule="exact"/>
        <w:ind w:firstLine="800" w:firstLineChars="25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800" w:firstLineChars="25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根据《教师资格条例》、《&lt;教师资格条例&gt;实施办法》和《山东省实施&lt;教师资格条例&gt;细则》规定，定于2018年6月26日—6月30日对在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>惠民县2018年第二批次教师资格认定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幼儿园、小学和初级中学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教师资格的人员进行体检。 </w:t>
      </w:r>
    </w:p>
    <w:p>
      <w:pPr>
        <w:widowControl/>
        <w:shd w:val="clear" w:color="auto" w:fill="FFFFFF"/>
        <w:spacing w:line="520" w:lineRule="exact"/>
        <w:ind w:firstLine="732" w:firstLineChars="228"/>
        <w:jc w:val="left"/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 xml:space="preserve">一、体检人员范围  </w:t>
      </w:r>
    </w:p>
    <w:p>
      <w:pPr>
        <w:widowControl/>
        <w:shd w:val="clear" w:color="auto" w:fill="FFFFFF"/>
        <w:spacing w:line="520" w:lineRule="exact"/>
        <w:ind w:firstLine="730" w:firstLineChars="228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Tahoma"/>
          <w:b/>
          <w:sz w:val="32"/>
          <w:szCs w:val="32"/>
        </w:rPr>
        <w:t>《惠民县教育局2018年第二批次中小学教师资格认定工作公告》规定的“认定范围”中，申请</w:t>
      </w:r>
      <w: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  <w:t>幼儿园、小学和初级中学</w:t>
      </w:r>
      <w:r>
        <w:rPr>
          <w:rFonts w:hint="eastAsia" w:ascii="仿宋_GB2312" w:hAnsi="仿宋_GB2312" w:eastAsia="仿宋_GB2312"/>
          <w:b/>
          <w:sz w:val="32"/>
          <w:szCs w:val="32"/>
        </w:rPr>
        <w:t>教师资格且户籍或工作单位在惠民县的人员。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二、时间和地点安排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6月26日—6月30日，每天上午8：00—11:00，惠民县人民医院北区 （惠民县开发区孙武五路396号，二楼体检中心）。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三、体检要求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730" w:firstLineChars="228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申请人应在规定时间内，持本人身份证、《山东省申请教师资格人员体格检查表》（粘贴本人近期免冠1寸照片）到县教师资格认定机构指定的医院体检中心进行体检。体检结果只在本次教师资格认定工作中有效。</w:t>
      </w:r>
    </w:p>
    <w:p>
      <w:pPr>
        <w:widowControl/>
        <w:shd w:val="clear" w:color="auto" w:fill="FFFFFF"/>
        <w:spacing w:line="520" w:lineRule="exact"/>
        <w:ind w:firstLine="730" w:firstLineChars="228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体检按《山东省教师资格认定体检标准及操作规程》、《山东省教育厅关于修订教师资格认定体检标准的通知》和教育部教师资格认定指导中心《关于调整申请认定幼儿园教师资格人员体检标准的通知》执行。</w:t>
      </w:r>
    </w:p>
    <w:p>
      <w:pPr>
        <w:widowControl/>
        <w:shd w:val="clear" w:color="auto" w:fill="FFFFFF"/>
        <w:spacing w:line="520" w:lineRule="exact"/>
        <w:ind w:firstLine="730" w:firstLineChars="228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教师资格认定机构对体检表进行审查，如发现缺漏项目及结论不确切、不清楚的情况，可以要求申请人进行补查。 </w:t>
      </w:r>
    </w:p>
    <w:p>
      <w:pPr>
        <w:widowControl/>
        <w:shd w:val="clear" w:color="auto" w:fill="FFFFFF"/>
        <w:spacing w:line="520" w:lineRule="exact"/>
        <w:ind w:firstLine="643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四、注意事项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1.考生自行到打印体检表，填写姓名基本信息，贴好一寸照片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     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2.体检当日清晨请勿饮水、进食；采血后请按压5分钟。晕针、晕血请提前告知采血护士；已怀孕者，请预先告知医护人员，免做Χ光检查,（需另提供县级以上医院的妊娠证明），未婚女士一律不做妇科检查。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3.体检时到指定医院后自行缴费，凭缴费单据体检，体检完成后，将体检表交回体检受理处，并在登记表上签字确认。待体检有明确结论后按照体检医院安排的时间、地点领回体检表。体检表</w:t>
      </w:r>
      <w:r>
        <w:rPr>
          <w:rFonts w:hint="eastAsia" w:ascii="仿宋_GB2312" w:hAnsi="ˎ̥" w:eastAsia="仿宋_GB2312" w:cs="Tahoma"/>
          <w:b/>
          <w:sz w:val="32"/>
          <w:szCs w:val="32"/>
        </w:rPr>
        <w:t>由申请教师资格人员自行保存，待申请教师资格现场确认时与其它申请材料一并提交。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 xml:space="preserve">    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4.请按照安排表规定时间到指定医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院参加体检。符合</w:t>
      </w:r>
      <w:r>
        <w:rPr>
          <w:rFonts w:hint="eastAsia" w:ascii="仿宋_GB2312" w:hAnsi="ˎ̥" w:eastAsia="仿宋_GB2312" w:cs="宋体"/>
          <w:b/>
          <w:kern w:val="0"/>
          <w:sz w:val="32"/>
          <w:szCs w:val="32"/>
        </w:rPr>
        <w:t>鲁教师发〔2015〕6号免试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规定条件，未参加教师资格认定的师范类毕业生；参加全国教师资格考试笔试、面试成绩合格并</w:t>
      </w:r>
      <w:r>
        <w:rPr>
          <w:rFonts w:hint="eastAsia" w:ascii="仿宋_GB2312" w:eastAsia="仿宋_GB2312"/>
          <w:b/>
          <w:sz w:val="32"/>
          <w:szCs w:val="32"/>
        </w:rPr>
        <w:t>在规定有效期内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的申请人员，请一并按照规定时间和体检医院参加体检。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5．体检不合格者将电话通知复检，体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检合格者不再电话通知，按照体检医院安排自行领取体检表。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惠民县人民医院体检中心咨询电话：0543-5059946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 Tahoma 微软雅黑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05AB9"/>
    <w:rsid w:val="6D535020"/>
    <w:rsid w:val="7FE0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2018-06-15T10:12:00Z</dcterms:created>
  <dc:creator>是颖不是影</dc:creator>
  <cp:lastModifiedBy>是颖不是影</cp:lastModifiedBy>
  <dcterms:modified xsi:type="dcterms:W3CDTF">2018-06-15T10:13:06Z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