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</w:rPr>
        <w:t>牡丹江市教育局直属学校招聘高层次和紧缺专业教师</w:t>
      </w:r>
      <w:bookmarkEnd w:id="0"/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</w:rPr>
        <w:t>公告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drawing>
          <wp:inline distT="0" distB="0" distL="114300" distR="114300">
            <wp:extent cx="5273675" cy="7793355"/>
            <wp:effectExtent l="0" t="0" r="3175" b="17145"/>
            <wp:docPr id="2" name="图片 2" descr="20181115180456_69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81115180456_693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79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drawing>
          <wp:inline distT="0" distB="0" distL="114300" distR="114300">
            <wp:extent cx="5273675" cy="7694295"/>
            <wp:effectExtent l="0" t="0" r="3175" b="1905"/>
            <wp:docPr id="3" name="图片 3" descr="20181115180350_70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181115180350_702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69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drawing>
          <wp:inline distT="0" distB="0" distL="114300" distR="114300">
            <wp:extent cx="5270500" cy="7955280"/>
            <wp:effectExtent l="0" t="0" r="6350" b="7620"/>
            <wp:docPr id="4" name="图片 4" descr="20181115180350_5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181115180350_515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95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drawing>
          <wp:inline distT="0" distB="0" distL="114300" distR="114300">
            <wp:extent cx="5271135" cy="7946390"/>
            <wp:effectExtent l="0" t="0" r="5715" b="16510"/>
            <wp:docPr id="5" name="图片 5" descr="20181115180350_37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181115180350_375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94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drawing>
          <wp:inline distT="0" distB="0" distL="114300" distR="114300">
            <wp:extent cx="5274310" cy="7976235"/>
            <wp:effectExtent l="0" t="0" r="2540" b="5715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7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C20F8"/>
    <w:rsid w:val="3F1C20F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2018-11-16T07:05:00Z</dcterms:created>
  <dc:creator>zrt</dc:creator>
  <cp:lastModifiedBy>zrt</cp:lastModifiedBy>
  <dcterms:modified xsi:type="dcterms:W3CDTF">2018-11-16T07:30:32Z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